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A831A" w14:textId="77777777" w:rsidR="004B22C5" w:rsidRDefault="004B22C5" w:rsidP="004B22C5">
      <w:pPr>
        <w:spacing w:before="52"/>
        <w:ind w:left="5466" w:right="5497" w:firstLine="890"/>
        <w:rPr>
          <w:b/>
          <w:sz w:val="24"/>
        </w:rPr>
      </w:pPr>
      <w:r>
        <w:rPr>
          <w:noProof/>
          <w:lang w:val="es-CO" w:eastAsia="es-CO"/>
        </w:rPr>
        <w:drawing>
          <wp:anchor distT="0" distB="0" distL="0" distR="0" simplePos="0" relativeHeight="251659264" behindDoc="0" locked="0" layoutInCell="1" allowOverlap="1" wp14:anchorId="05AA8361" wp14:editId="05AA8362">
            <wp:simplePos x="0" y="0"/>
            <wp:positionH relativeFrom="page">
              <wp:posOffset>8486541</wp:posOffset>
            </wp:positionH>
            <wp:positionV relativeFrom="paragraph">
              <wp:posOffset>-89167</wp:posOffset>
            </wp:positionV>
            <wp:extent cx="505926" cy="618440"/>
            <wp:effectExtent l="0" t="0" r="0" b="0"/>
            <wp:wrapNone/>
            <wp:docPr id="1" name="image1.png" descr="Escudo Bogo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26" cy="61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251660288" behindDoc="0" locked="0" layoutInCell="1" allowOverlap="1" wp14:anchorId="05AA8363" wp14:editId="05AA8364">
            <wp:simplePos x="0" y="0"/>
            <wp:positionH relativeFrom="page">
              <wp:posOffset>1238250</wp:posOffset>
            </wp:positionH>
            <wp:positionV relativeFrom="paragraph">
              <wp:posOffset>-100268</wp:posOffset>
            </wp:positionV>
            <wp:extent cx="684530" cy="645299"/>
            <wp:effectExtent l="0" t="0" r="0" b="0"/>
            <wp:wrapNone/>
            <wp:docPr id="3" name="image2.jpeg" descr="Escudo con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45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COLEGIO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SAN RAFAEL I.E.D.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SECRETARÍA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EDUCACIÓN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BOGOTÁ,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C.</w:t>
      </w:r>
    </w:p>
    <w:p w14:paraId="05AA831B" w14:textId="77777777" w:rsidR="004B22C5" w:rsidRDefault="004B22C5" w:rsidP="004B22C5">
      <w:pPr>
        <w:spacing w:before="2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528135"/>
          <w:left w:val="single" w:sz="12" w:space="0" w:color="528135"/>
          <w:bottom w:val="single" w:sz="12" w:space="0" w:color="528135"/>
          <w:right w:val="single" w:sz="12" w:space="0" w:color="528135"/>
          <w:insideH w:val="single" w:sz="12" w:space="0" w:color="528135"/>
          <w:insideV w:val="single" w:sz="12" w:space="0" w:color="528135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12874"/>
      </w:tblGrid>
      <w:tr w:rsidR="004B22C5" w14:paraId="05AA831E" w14:textId="77777777" w:rsidTr="00B71834">
        <w:trPr>
          <w:trHeight w:val="450"/>
        </w:trPr>
        <w:tc>
          <w:tcPr>
            <w:tcW w:w="2465" w:type="dxa"/>
          </w:tcPr>
          <w:p w14:paraId="05AA831C" w14:textId="77777777" w:rsidR="004B22C5" w:rsidRDefault="004B22C5" w:rsidP="00B71834">
            <w:pPr>
              <w:pStyle w:val="TableParagraph"/>
              <w:spacing w:line="235" w:lineRule="exact"/>
              <w:ind w:left="122" w:right="9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874" w:type="dxa"/>
          </w:tcPr>
          <w:p w14:paraId="05AA831D" w14:textId="77777777" w:rsidR="004B22C5" w:rsidRDefault="004B22C5" w:rsidP="00B71834">
            <w:pPr>
              <w:pStyle w:val="TableParagraph"/>
              <w:spacing w:line="387" w:lineRule="exact"/>
              <w:ind w:right="3947"/>
              <w:jc w:val="center"/>
              <w:rPr>
                <w:rFonts w:ascii="Trebuchet MS" w:hAnsi="Trebuchet MS"/>
                <w:b/>
                <w:sz w:val="36"/>
              </w:rPr>
            </w:pPr>
            <w:r>
              <w:rPr>
                <w:rFonts w:ascii="Trebuchet MS" w:hAnsi="Trebuchet MS"/>
                <w:b/>
                <w:sz w:val="36"/>
              </w:rPr>
              <w:t xml:space="preserve">                              MATERIAL DE APOYO </w:t>
            </w:r>
          </w:p>
        </w:tc>
      </w:tr>
      <w:tr w:rsidR="004B22C5" w14:paraId="05AA8321" w14:textId="77777777" w:rsidTr="00B71834">
        <w:trPr>
          <w:trHeight w:val="341"/>
        </w:trPr>
        <w:tc>
          <w:tcPr>
            <w:tcW w:w="2465" w:type="dxa"/>
          </w:tcPr>
          <w:p w14:paraId="05AA831F" w14:textId="77777777" w:rsidR="004B22C5" w:rsidRDefault="004B22C5" w:rsidP="00B71834">
            <w:pPr>
              <w:pStyle w:val="TableParagraph"/>
              <w:spacing w:line="233" w:lineRule="exact"/>
              <w:ind w:left="122" w:right="97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ASIGNATURA</w:t>
            </w:r>
          </w:p>
        </w:tc>
        <w:tc>
          <w:tcPr>
            <w:tcW w:w="12874" w:type="dxa"/>
          </w:tcPr>
          <w:p w14:paraId="05AA8320" w14:textId="77777777" w:rsidR="004B22C5" w:rsidRDefault="004B22C5" w:rsidP="00B71834">
            <w:pPr>
              <w:pStyle w:val="TableParagraph"/>
              <w:spacing w:line="322" w:lineRule="exact"/>
              <w:ind w:left="3971" w:right="39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MATEMATICAS </w:t>
            </w:r>
          </w:p>
        </w:tc>
      </w:tr>
      <w:tr w:rsidR="004B22C5" w14:paraId="05AA8324" w14:textId="77777777" w:rsidTr="00B71834">
        <w:trPr>
          <w:trHeight w:val="407"/>
        </w:trPr>
        <w:tc>
          <w:tcPr>
            <w:tcW w:w="2465" w:type="dxa"/>
          </w:tcPr>
          <w:p w14:paraId="05AA8322" w14:textId="77777777" w:rsidR="004B22C5" w:rsidRDefault="004B22C5" w:rsidP="00B71834">
            <w:pPr>
              <w:pStyle w:val="TableParagraph"/>
              <w:spacing w:line="233" w:lineRule="exact"/>
              <w:ind w:left="122" w:right="94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GRADO</w:t>
            </w:r>
          </w:p>
        </w:tc>
        <w:tc>
          <w:tcPr>
            <w:tcW w:w="12874" w:type="dxa"/>
          </w:tcPr>
          <w:p w14:paraId="05AA8323" w14:textId="77777777" w:rsidR="004B22C5" w:rsidRDefault="004B22C5" w:rsidP="00B71834">
            <w:pPr>
              <w:pStyle w:val="TableParagraph"/>
              <w:spacing w:line="387" w:lineRule="exact"/>
              <w:ind w:left="3971" w:right="3947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w w:val="90"/>
                <w:sz w:val="36"/>
              </w:rPr>
              <w:t>NOVENO</w:t>
            </w:r>
          </w:p>
        </w:tc>
      </w:tr>
      <w:tr w:rsidR="004B22C5" w14:paraId="05AA8327" w14:textId="77777777" w:rsidTr="00B71834">
        <w:trPr>
          <w:trHeight w:val="341"/>
        </w:trPr>
        <w:tc>
          <w:tcPr>
            <w:tcW w:w="2465" w:type="dxa"/>
          </w:tcPr>
          <w:p w14:paraId="05AA8325" w14:textId="77777777" w:rsidR="004B22C5" w:rsidRDefault="004B22C5" w:rsidP="00B71834">
            <w:pPr>
              <w:pStyle w:val="TableParagraph"/>
              <w:spacing w:line="233" w:lineRule="exact"/>
              <w:ind w:left="122" w:right="9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PERIODO</w:t>
            </w:r>
            <w:r>
              <w:rPr>
                <w:rFonts w:ascii="Trebuchet MS" w:hAnsi="Trebuchet MS"/>
                <w:b/>
                <w:spacing w:val="13"/>
              </w:rPr>
              <w:t xml:space="preserve"> </w:t>
            </w:r>
            <w:r>
              <w:rPr>
                <w:rFonts w:ascii="Trebuchet MS" w:hAnsi="Trebuchet MS"/>
                <w:b/>
              </w:rPr>
              <w:t>ACADÉMICO</w:t>
            </w:r>
          </w:p>
        </w:tc>
        <w:tc>
          <w:tcPr>
            <w:tcW w:w="12874" w:type="dxa"/>
          </w:tcPr>
          <w:p w14:paraId="05AA8326" w14:textId="118CAE62" w:rsidR="004B22C5" w:rsidRDefault="00F10609" w:rsidP="00B71834">
            <w:pPr>
              <w:pStyle w:val="TableParagraph"/>
              <w:spacing w:line="322" w:lineRule="exact"/>
              <w:ind w:left="3971" w:right="39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TERCER </w:t>
            </w:r>
            <w:bookmarkStart w:id="0" w:name="_GoBack"/>
            <w:bookmarkEnd w:id="0"/>
            <w:r w:rsidR="00647F98">
              <w:rPr>
                <w:b/>
                <w:sz w:val="28"/>
              </w:rPr>
              <w:t xml:space="preserve"> </w:t>
            </w:r>
            <w:r w:rsidR="004B22C5">
              <w:rPr>
                <w:b/>
                <w:sz w:val="28"/>
              </w:rPr>
              <w:t xml:space="preserve">PERIODO ACADEMICO </w:t>
            </w:r>
          </w:p>
        </w:tc>
      </w:tr>
      <w:tr w:rsidR="004B22C5" w14:paraId="05AA832B" w14:textId="77777777" w:rsidTr="00B71834">
        <w:trPr>
          <w:trHeight w:val="572"/>
        </w:trPr>
        <w:tc>
          <w:tcPr>
            <w:tcW w:w="2465" w:type="dxa"/>
          </w:tcPr>
          <w:p w14:paraId="05AA8328" w14:textId="77777777" w:rsidR="004B22C5" w:rsidRDefault="004B22C5" w:rsidP="00B71834">
            <w:pPr>
              <w:pStyle w:val="TableParagraph"/>
              <w:spacing w:before="251"/>
              <w:ind w:left="121" w:right="97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5"/>
              </w:rPr>
              <w:t>DOCENTE</w:t>
            </w:r>
          </w:p>
        </w:tc>
        <w:tc>
          <w:tcPr>
            <w:tcW w:w="12874" w:type="dxa"/>
          </w:tcPr>
          <w:p w14:paraId="05AA8329" w14:textId="77777777" w:rsidR="004B22C5" w:rsidRDefault="004B22C5" w:rsidP="00B71834">
            <w:pPr>
              <w:pStyle w:val="TableParagraph"/>
              <w:spacing w:before="114"/>
              <w:jc w:val="center"/>
              <w:rPr>
                <w:sz w:val="28"/>
              </w:rPr>
            </w:pPr>
            <w:r>
              <w:rPr>
                <w:sz w:val="28"/>
              </w:rPr>
              <w:t>CLARENA ARANDA RODRÍGUEZ (JORNADA MAÑANA)</w:t>
            </w:r>
          </w:p>
          <w:p w14:paraId="05AA832A" w14:textId="306D5303" w:rsidR="004B22C5" w:rsidRDefault="004B22C5" w:rsidP="00B71834">
            <w:pPr>
              <w:pStyle w:val="TableParagraph"/>
              <w:spacing w:before="58"/>
              <w:ind w:right="2501"/>
              <w:jc w:val="center"/>
            </w:pPr>
            <w:r>
              <w:rPr>
                <w:sz w:val="28"/>
              </w:rPr>
              <w:t xml:space="preserve">                      </w:t>
            </w:r>
            <w:r w:rsidR="00D7286D">
              <w:rPr>
                <w:sz w:val="28"/>
              </w:rPr>
              <w:t xml:space="preserve">                   OSCAR AMAYA</w:t>
            </w:r>
            <w:r>
              <w:rPr>
                <w:sz w:val="28"/>
              </w:rPr>
              <w:t xml:space="preserve"> (JORNADA TARDE)</w:t>
            </w:r>
          </w:p>
        </w:tc>
      </w:tr>
      <w:tr w:rsidR="004B22C5" w14:paraId="05AA8330" w14:textId="77777777" w:rsidTr="00B71834">
        <w:trPr>
          <w:trHeight w:val="752"/>
        </w:trPr>
        <w:tc>
          <w:tcPr>
            <w:tcW w:w="2465" w:type="dxa"/>
          </w:tcPr>
          <w:p w14:paraId="05AA832C" w14:textId="77777777" w:rsidR="004B22C5" w:rsidRDefault="004B22C5" w:rsidP="00B71834">
            <w:pPr>
              <w:pStyle w:val="TableParagraph"/>
              <w:spacing w:line="235" w:lineRule="exact"/>
              <w:ind w:left="119" w:right="9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105"/>
              </w:rPr>
              <w:t>DESEMPEÑO</w:t>
            </w:r>
            <w:r>
              <w:rPr>
                <w:rFonts w:ascii="Trebuchet MS" w:hAnsi="Trebuchet MS"/>
                <w:b/>
                <w:spacing w:val="-4"/>
                <w:w w:val="105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</w:rPr>
              <w:t>DEL</w:t>
            </w:r>
          </w:p>
          <w:p w14:paraId="05AA832D" w14:textId="77777777" w:rsidR="004B22C5" w:rsidRDefault="004B22C5" w:rsidP="00B71834">
            <w:pPr>
              <w:pStyle w:val="TableParagraph"/>
              <w:spacing w:before="18"/>
              <w:ind w:left="122" w:right="94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PERIODO</w:t>
            </w:r>
          </w:p>
        </w:tc>
        <w:tc>
          <w:tcPr>
            <w:tcW w:w="12874" w:type="dxa"/>
          </w:tcPr>
          <w:p w14:paraId="4917B51C" w14:textId="77777777" w:rsidR="00D7286D" w:rsidRPr="00D7286D" w:rsidRDefault="00D7286D" w:rsidP="00D7286D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D7286D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Identifica la relación entre los cambios en los parámetros de la representación algebraica de una familia de funciones y los cambios en las gráficas que las representan.</w:t>
            </w:r>
          </w:p>
          <w:p w14:paraId="60CF1056" w14:textId="77777777" w:rsidR="00D7286D" w:rsidRPr="00D7286D" w:rsidRDefault="00D7286D" w:rsidP="00D7286D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D7286D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Calculo probabilidad de eventos simples usando métodos diversos (listados, diagramas de árbol, técnicas de conteo).</w:t>
            </w:r>
          </w:p>
          <w:p w14:paraId="05AA832F" w14:textId="77777777" w:rsidR="004B22C5" w:rsidRDefault="004B22C5" w:rsidP="00D7286D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4B22C5" w14:paraId="05AA8334" w14:textId="77777777" w:rsidTr="00B71834">
        <w:trPr>
          <w:trHeight w:val="752"/>
        </w:trPr>
        <w:tc>
          <w:tcPr>
            <w:tcW w:w="2465" w:type="dxa"/>
          </w:tcPr>
          <w:p w14:paraId="05AA8331" w14:textId="77777777" w:rsidR="004B22C5" w:rsidRDefault="004B22C5" w:rsidP="00B71834">
            <w:pPr>
              <w:pStyle w:val="TableParagraph"/>
              <w:spacing w:line="235" w:lineRule="exact"/>
              <w:ind w:left="119" w:right="97"/>
              <w:jc w:val="center"/>
              <w:rPr>
                <w:rFonts w:ascii="Trebuchet MS" w:hAnsi="Trebuchet MS"/>
                <w:b/>
                <w:w w:val="105"/>
              </w:rPr>
            </w:pPr>
            <w:r>
              <w:rPr>
                <w:rFonts w:ascii="Trebuchet MS" w:hAnsi="Trebuchet MS"/>
                <w:b/>
                <w:w w:val="105"/>
              </w:rPr>
              <w:t>INDICACIONES GENERALES</w:t>
            </w:r>
          </w:p>
        </w:tc>
        <w:tc>
          <w:tcPr>
            <w:tcW w:w="12874" w:type="dxa"/>
          </w:tcPr>
          <w:p w14:paraId="05AA8332" w14:textId="77777777" w:rsidR="004B22C5" w:rsidRDefault="004B22C5" w:rsidP="00B71834">
            <w:pPr>
              <w:pStyle w:val="TableParagraph"/>
              <w:tabs>
                <w:tab w:val="left" w:pos="1566"/>
                <w:tab w:val="left" w:pos="1567"/>
              </w:tabs>
              <w:spacing w:line="256" w:lineRule="auto"/>
              <w:ind w:right="125"/>
            </w:pPr>
            <w:r>
              <w:t xml:space="preserve">A continuación, encontrará material de apoyo y refuerzo para el desarrollo de las actividades propuestas en clase para el primer periodo. </w:t>
            </w:r>
            <w:r w:rsidR="005A25D9">
              <w:t>Se deben desarrollar en el cuaderno las actividades propuestas con sus respectivos procedimientos.</w:t>
            </w:r>
          </w:p>
          <w:p w14:paraId="05AA8333" w14:textId="77777777" w:rsidR="004B22C5" w:rsidRDefault="004B22C5" w:rsidP="00B71834">
            <w:pPr>
              <w:pStyle w:val="TableParagraph"/>
              <w:tabs>
                <w:tab w:val="left" w:pos="1566"/>
                <w:tab w:val="left" w:pos="1567"/>
              </w:tabs>
              <w:spacing w:line="256" w:lineRule="auto"/>
              <w:ind w:right="125"/>
            </w:pPr>
          </w:p>
        </w:tc>
      </w:tr>
      <w:tr w:rsidR="004B22C5" w14:paraId="05AA8357" w14:textId="77777777" w:rsidTr="00B71834">
        <w:trPr>
          <w:trHeight w:val="1244"/>
        </w:trPr>
        <w:tc>
          <w:tcPr>
            <w:tcW w:w="15339" w:type="dxa"/>
            <w:gridSpan w:val="2"/>
          </w:tcPr>
          <w:p w14:paraId="05AA8335" w14:textId="77777777" w:rsidR="004B22C5" w:rsidRDefault="004B22C5" w:rsidP="00B71834">
            <w:pPr>
              <w:pStyle w:val="TableParagraph"/>
              <w:spacing w:line="265" w:lineRule="exact"/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</w:pPr>
          </w:p>
          <w:p w14:paraId="05AA8336" w14:textId="7F78DF2E" w:rsidR="004B22C5" w:rsidRDefault="00D7286D" w:rsidP="00B71834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  <w:r w:rsidR="00F10609"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TERCERO </w:t>
            </w:r>
            <w:r w:rsidRPr="00C006F5"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>PERIODO</w:t>
            </w:r>
          </w:p>
          <w:p w14:paraId="721A7A48" w14:textId="77777777" w:rsidR="00D7286D" w:rsidRDefault="00D7286D" w:rsidP="00B71834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</w:p>
          <w:p w14:paraId="5ED878FB" w14:textId="57CC1D2D" w:rsidR="00D7286D" w:rsidRDefault="00D7286D" w:rsidP="00B71834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  FUNCIONES</w:t>
            </w:r>
            <w:r w:rsidR="005F1DAF"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CUADRÁTICAS</w:t>
            </w:r>
          </w:p>
          <w:p w14:paraId="1434EE0D" w14:textId="77777777" w:rsidR="00D7286D" w:rsidRDefault="00D7286D" w:rsidP="00B71834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</w:p>
          <w:p w14:paraId="05AA834A" w14:textId="26CF3729" w:rsidR="004B22C5" w:rsidRDefault="00D7286D" w:rsidP="00B71834">
            <w:pPr>
              <w:pStyle w:val="TableParagraph"/>
              <w:spacing w:line="265" w:lineRule="exact"/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Pr="00EB2C32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https://contenidosparaaprender.colombiaaprende.edu.co/G_9/M/M_G09_U03_L02/M/M_G09_U03_L02/M_G09_U03_L02_03_01.html</w:t>
              </w:r>
            </w:hyperlink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3AEF91B" w14:textId="0F2B9E3E" w:rsidR="00D7286D" w:rsidRDefault="00D7286D" w:rsidP="00B71834">
            <w:pPr>
              <w:pStyle w:val="TableParagraph"/>
              <w:spacing w:line="265" w:lineRule="exact"/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  <w:hyperlink r:id="rId10" w:history="1">
              <w:r w:rsidRPr="00EB2C32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https://contenidosparaaprender.colombiaaprende.edu.co/G_9/M/M_G09_U03_L02/M/M_G09_U03_L02/M_G09_U03_L02_03_02.html</w:t>
              </w:r>
            </w:hyperlink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76260A1" w14:textId="747D44CF" w:rsidR="00D7286D" w:rsidRDefault="00D7286D" w:rsidP="00B71834">
            <w:pPr>
              <w:pStyle w:val="TableParagraph"/>
              <w:spacing w:line="265" w:lineRule="exact"/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  <w:hyperlink r:id="rId11" w:history="1">
              <w:r w:rsidRPr="00EB2C32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https://contenidosparaaprender.colombiaaprende.edu.co/G_9/M/SM/SM_M_G09_U03_L02.pdf</w:t>
              </w:r>
            </w:hyperlink>
          </w:p>
          <w:p w14:paraId="635C8133" w14:textId="77777777" w:rsidR="005F1DAF" w:rsidRDefault="005F1DAF" w:rsidP="005F1DAF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  <w:hyperlink r:id="rId12" w:history="1">
              <w:r w:rsidRPr="00EB2C32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https://www.youtube.com/watch?v=6JQw45YO3Fs</w:t>
              </w:r>
            </w:hyperlink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ED55D16" w14:textId="77777777" w:rsidR="005F1DAF" w:rsidRDefault="005F1DAF" w:rsidP="005F1DAF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  <w:hyperlink r:id="rId13" w:history="1">
              <w:r w:rsidRPr="00EB2C32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https://www.youtube.com/watch?v=iZ4guTg3tXg</w:t>
              </w:r>
            </w:hyperlink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21188F9" w14:textId="77777777" w:rsidR="005F1DAF" w:rsidRDefault="005F1DAF" w:rsidP="005F1DAF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  <w:hyperlink r:id="rId14" w:history="1">
              <w:r w:rsidRPr="00EB2C32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https://www.youtube.com/watch?v=BxrJmKdPHRs</w:t>
              </w:r>
            </w:hyperlink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    </w:t>
            </w:r>
          </w:p>
          <w:p w14:paraId="2839AF58" w14:textId="77777777" w:rsidR="005F1DAF" w:rsidRDefault="005F1DAF" w:rsidP="005F1DAF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  <w:hyperlink r:id="rId15" w:history="1">
              <w:r w:rsidRPr="00EB2C32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https://contenidosparaaprender.colombiaaprende.edu.co/G_9/M/M_G09_U04_L02/M/M_G09_U04_L02/M_G09_U04_L02_03_01.html</w:t>
              </w:r>
            </w:hyperlink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5809DE9" w14:textId="77777777" w:rsidR="005F1DAF" w:rsidRDefault="005F1DAF" w:rsidP="005F1DAF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  <w:hyperlink r:id="rId16" w:history="1">
              <w:r w:rsidRPr="00EB2C32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https://contenidosparaaprender.colombiaaprende.edu.co/G_9/M/M_G09_U04_L02/M/M_G09_U04_L02/M_G09_U04_L02_03_02.html</w:t>
              </w:r>
            </w:hyperlink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1875953" w14:textId="77777777" w:rsidR="005F1DAF" w:rsidRDefault="005F1DAF" w:rsidP="005F1DAF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  <w:hyperlink r:id="rId17" w:history="1">
              <w:r w:rsidRPr="00EB2C32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https://contenidosparaaprender.colombiaaprende.edu.co/G_9/M/M_G09_U04_L02/M/M_G09_U04_L02/M_G09_U04_L02_03_03.html</w:t>
              </w:r>
            </w:hyperlink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80526BA" w14:textId="77777777" w:rsidR="005F1DAF" w:rsidRDefault="005F1DAF" w:rsidP="005F1DAF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  <w:hyperlink r:id="rId18" w:history="1">
              <w:r w:rsidRPr="00EB2C32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https://contenidosparaaprender.colombiaaprende.edu.co/G_9/M/SM/SM_M_G09_U04_L02.pdf</w:t>
              </w:r>
            </w:hyperlink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4AAD906" w14:textId="77777777" w:rsidR="005F1DAF" w:rsidRDefault="005F1DAF" w:rsidP="005F1DAF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</w:p>
          <w:p w14:paraId="0C9ACBF4" w14:textId="472AE0F9" w:rsidR="005F1DAF" w:rsidRDefault="005F1DAF" w:rsidP="005F1DAF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 PROBABILIDAD </w:t>
            </w:r>
          </w:p>
          <w:p w14:paraId="53058C9E" w14:textId="77777777" w:rsidR="00F10609" w:rsidRDefault="00F10609" w:rsidP="005F1DAF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</w:p>
          <w:p w14:paraId="51CBC41F" w14:textId="77777777" w:rsidR="005F1DAF" w:rsidRDefault="005F1DAF" w:rsidP="005F1DAF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  <w:hyperlink r:id="rId19" w:history="1">
              <w:r w:rsidRPr="00EB2C32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https://contenidosparaaprender.colombiaaprende.edu.co/G_10/M/M_G10_U05_L05/M_G10_U05_L05_03_01_01.html</w:t>
              </w:r>
            </w:hyperlink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60ECA8C" w14:textId="77777777" w:rsidR="005F1DAF" w:rsidRDefault="005F1DAF" w:rsidP="005F1DAF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  <w:hyperlink r:id="rId20" w:history="1">
              <w:r w:rsidRPr="00EB2C32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https://contenidosparaaprender.colombiaaprende.edu.co/G_10/M/M_G10_U05_L05/M_G10_U05_L05_03_02_01.html</w:t>
              </w:r>
            </w:hyperlink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A6113D9" w14:textId="0AAABFC9" w:rsidR="005F1DAF" w:rsidRDefault="005F1DAF" w:rsidP="005F1DAF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  <w:hyperlink r:id="rId21" w:history="1">
              <w:r w:rsidRPr="00EB2C32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https://contenidosparaaprender.colombiaaprende.edu.co/G_10/M/SM/SM_M_G10_U05_L05.pdf</w:t>
              </w:r>
            </w:hyperlink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  <w:r w:rsidR="00F10609"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534EE66" w14:textId="63901D23" w:rsidR="00F10609" w:rsidRDefault="00F10609" w:rsidP="005F1DAF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  <w:hyperlink r:id="rId22" w:history="1">
              <w:r w:rsidRPr="00EB2C32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https://contenidosparaaprender.colombiaaprende.edu.co/G_9/M/M_G09_U05_L05/M/M_G09_U05_L05/M_G09_U05_L05_03_01.html</w:t>
              </w:r>
            </w:hyperlink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ABAB6AF" w14:textId="2AB6F03B" w:rsidR="00F10609" w:rsidRDefault="00F10609" w:rsidP="005F1DAF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  <w:hyperlink r:id="rId23" w:history="1">
              <w:r w:rsidRPr="00EB2C32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https://contenidosparaaprender.colombiaaprende.edu.co/G_9/M/M_G09_U05_L05/M/M_G09_U05_L05/M_G09_U05_L05_03_02.html</w:t>
              </w:r>
            </w:hyperlink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4C59F1B" w14:textId="762C11A0" w:rsidR="005F1DAF" w:rsidRDefault="00F10609" w:rsidP="00B71834">
            <w:pPr>
              <w:pStyle w:val="TableParagraph"/>
              <w:spacing w:line="265" w:lineRule="exact"/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  <w:hyperlink r:id="rId24" w:history="1">
              <w:r w:rsidRPr="00EB2C32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https://contenidosparaaprender.colombiaaprende.edu.co/G_9/M/SM/SM_M_G09_U05_L05.pdf</w:t>
              </w:r>
            </w:hyperlink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CA1E94B" w14:textId="0A7FAD54" w:rsidR="005F1DAF" w:rsidRDefault="005F1DAF" w:rsidP="00B71834">
            <w:pPr>
              <w:pStyle w:val="TableParagraph"/>
              <w:spacing w:line="265" w:lineRule="exact"/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</w:pPr>
          </w:p>
          <w:p w14:paraId="5F292324" w14:textId="3129C3CA" w:rsidR="005F1DAF" w:rsidRDefault="005F1DAF" w:rsidP="00B71834">
            <w:pPr>
              <w:pStyle w:val="TableParagraph"/>
              <w:spacing w:line="265" w:lineRule="exact"/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A48DC99" w14:textId="77777777" w:rsidR="00F10609" w:rsidRDefault="00F10609" w:rsidP="00B71834">
            <w:pPr>
              <w:pStyle w:val="TableParagraph"/>
              <w:spacing w:line="265" w:lineRule="exact"/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</w:pPr>
          </w:p>
          <w:p w14:paraId="370910CC" w14:textId="77777777" w:rsidR="00D7286D" w:rsidRDefault="00D7286D" w:rsidP="00B71834">
            <w:pPr>
              <w:pStyle w:val="TableParagraph"/>
              <w:spacing w:line="265" w:lineRule="exact"/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</w:pPr>
          </w:p>
          <w:p w14:paraId="025BA583" w14:textId="77777777" w:rsidR="00D7286D" w:rsidRDefault="00D7286D" w:rsidP="00B71834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</w:p>
          <w:p w14:paraId="05AA834B" w14:textId="77777777" w:rsidR="004B22C5" w:rsidRDefault="004B22C5" w:rsidP="00B71834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</w:p>
          <w:p w14:paraId="05AA834C" w14:textId="77777777" w:rsidR="004B22C5" w:rsidRDefault="004B22C5" w:rsidP="00B71834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</w:p>
          <w:p w14:paraId="05AA834D" w14:textId="77777777" w:rsidR="004B22C5" w:rsidRDefault="004B22C5" w:rsidP="00B71834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</w:p>
          <w:p w14:paraId="05AA834E" w14:textId="77777777" w:rsidR="004B22C5" w:rsidRDefault="004B22C5" w:rsidP="00B71834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</w:p>
          <w:p w14:paraId="05AA834F" w14:textId="77777777" w:rsidR="004B22C5" w:rsidRDefault="004B22C5" w:rsidP="00B71834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</w:p>
          <w:p w14:paraId="05AA8350" w14:textId="77777777" w:rsidR="004B22C5" w:rsidRDefault="004B22C5" w:rsidP="00B71834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</w:p>
          <w:p w14:paraId="05AA8351" w14:textId="77777777" w:rsidR="004B22C5" w:rsidRDefault="004B22C5" w:rsidP="00B71834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</w:p>
          <w:p w14:paraId="05AA8352" w14:textId="77777777" w:rsidR="004B22C5" w:rsidRDefault="004B22C5" w:rsidP="00B71834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</w:p>
          <w:p w14:paraId="05AA8353" w14:textId="77777777" w:rsidR="004B22C5" w:rsidRPr="00C006F5" w:rsidRDefault="004B22C5" w:rsidP="00B71834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</w:p>
          <w:p w14:paraId="05AA8354" w14:textId="77777777" w:rsidR="004B22C5" w:rsidRDefault="004B22C5" w:rsidP="00B71834">
            <w:pPr>
              <w:pStyle w:val="TableParagraph"/>
              <w:spacing w:line="265" w:lineRule="exact"/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</w:pPr>
          </w:p>
          <w:p w14:paraId="05AA8355" w14:textId="77777777" w:rsidR="004B22C5" w:rsidRDefault="004B22C5" w:rsidP="00B71834">
            <w:pPr>
              <w:pStyle w:val="TableParagraph"/>
              <w:spacing w:line="265" w:lineRule="exact"/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</w:pPr>
          </w:p>
          <w:p w14:paraId="05AA8356" w14:textId="77777777" w:rsidR="004B22C5" w:rsidRDefault="004B22C5" w:rsidP="00B71834">
            <w:pPr>
              <w:pStyle w:val="TableParagraph"/>
              <w:spacing w:line="265" w:lineRule="exact"/>
            </w:pPr>
          </w:p>
        </w:tc>
      </w:tr>
    </w:tbl>
    <w:p w14:paraId="05AA8358" w14:textId="77777777" w:rsidR="004B22C5" w:rsidRDefault="004B22C5" w:rsidP="004B22C5">
      <w:pPr>
        <w:spacing w:line="316" w:lineRule="exact"/>
        <w:rPr>
          <w:rFonts w:ascii="Times New Roman"/>
          <w:sz w:val="28"/>
        </w:rPr>
      </w:pPr>
    </w:p>
    <w:p w14:paraId="05AA8359" w14:textId="77777777" w:rsidR="004B22C5" w:rsidRPr="00943EEA" w:rsidRDefault="004B22C5" w:rsidP="004B22C5">
      <w:pPr>
        <w:rPr>
          <w:rFonts w:ascii="Times New Roman"/>
          <w:sz w:val="28"/>
        </w:rPr>
      </w:pPr>
    </w:p>
    <w:p w14:paraId="05AA835A" w14:textId="77777777" w:rsidR="004B22C5" w:rsidRPr="00943EEA" w:rsidRDefault="004B22C5" w:rsidP="004B22C5">
      <w:pPr>
        <w:rPr>
          <w:rFonts w:ascii="Times New Roman"/>
          <w:sz w:val="28"/>
        </w:rPr>
      </w:pPr>
    </w:p>
    <w:p w14:paraId="05AA835B" w14:textId="77777777" w:rsidR="004B22C5" w:rsidRPr="00943EEA" w:rsidRDefault="004B22C5" w:rsidP="004B22C5">
      <w:pPr>
        <w:rPr>
          <w:rFonts w:ascii="Times New Roman"/>
          <w:sz w:val="28"/>
        </w:rPr>
      </w:pPr>
    </w:p>
    <w:p w14:paraId="05AA835C" w14:textId="77777777" w:rsidR="004B22C5" w:rsidRPr="00943EEA" w:rsidRDefault="004B22C5" w:rsidP="004B22C5">
      <w:pPr>
        <w:rPr>
          <w:rFonts w:ascii="Times New Roman"/>
          <w:sz w:val="28"/>
        </w:rPr>
      </w:pPr>
    </w:p>
    <w:p w14:paraId="05AA835D" w14:textId="77777777" w:rsidR="004B22C5" w:rsidRDefault="004B22C5" w:rsidP="004B22C5">
      <w:pPr>
        <w:rPr>
          <w:rFonts w:ascii="Times New Roman"/>
          <w:sz w:val="28"/>
        </w:rPr>
      </w:pPr>
    </w:p>
    <w:p w14:paraId="05AA835E" w14:textId="77777777" w:rsidR="004B22C5" w:rsidRDefault="004B22C5" w:rsidP="004B22C5">
      <w:pPr>
        <w:tabs>
          <w:tab w:val="left" w:pos="7035"/>
        </w:tabs>
        <w:rPr>
          <w:sz w:val="2"/>
          <w:szCs w:val="2"/>
        </w:rPr>
      </w:pPr>
      <w:r>
        <w:rPr>
          <w:rFonts w:ascii="Times New Roman"/>
          <w:sz w:val="28"/>
        </w:rPr>
        <w:tab/>
      </w:r>
    </w:p>
    <w:p w14:paraId="05AA835F" w14:textId="77777777" w:rsidR="004B22C5" w:rsidRDefault="004B22C5" w:rsidP="004B22C5"/>
    <w:p w14:paraId="05AA8360" w14:textId="77777777" w:rsidR="00506058" w:rsidRDefault="00506058"/>
    <w:sectPr w:rsidR="00506058" w:rsidSect="00FD5CFF">
      <w:pgSz w:w="15840" w:h="24480"/>
      <w:pgMar w:top="560" w:right="200" w:bottom="280" w:left="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C5"/>
    <w:rsid w:val="000D535E"/>
    <w:rsid w:val="003A086E"/>
    <w:rsid w:val="004B22C5"/>
    <w:rsid w:val="004C7FF2"/>
    <w:rsid w:val="004E2C62"/>
    <w:rsid w:val="004F2772"/>
    <w:rsid w:val="00506058"/>
    <w:rsid w:val="005A25D9"/>
    <w:rsid w:val="005F1DAF"/>
    <w:rsid w:val="00647F98"/>
    <w:rsid w:val="007472FD"/>
    <w:rsid w:val="007673E3"/>
    <w:rsid w:val="008F7C39"/>
    <w:rsid w:val="009608D0"/>
    <w:rsid w:val="00A53CF5"/>
    <w:rsid w:val="00D7286D"/>
    <w:rsid w:val="00EA2104"/>
    <w:rsid w:val="00F10609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831A"/>
  <w15:chartTrackingRefBased/>
  <w15:docId w15:val="{AC72206E-0B82-4387-BE2D-BD470A6D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22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22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22C5"/>
  </w:style>
  <w:style w:type="character" w:styleId="Hipervnculo">
    <w:name w:val="Hyperlink"/>
    <w:basedOn w:val="Fuentedeprrafopredeter"/>
    <w:uiPriority w:val="99"/>
    <w:unhideWhenUsed/>
    <w:rsid w:val="004B2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iZ4guTg3tXg" TargetMode="External"/><Relationship Id="rId18" Type="http://schemas.openxmlformats.org/officeDocument/2006/relationships/hyperlink" Target="https://contenidosparaaprender.colombiaaprende.edu.co/G_9/M/SM/SM_M_G09_U04_L02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contenidosparaaprender.colombiaaprende.edu.co/G_10/M/SM/SM_M_G10_U05_L05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6JQw45YO3Fs" TargetMode="External"/><Relationship Id="rId17" Type="http://schemas.openxmlformats.org/officeDocument/2006/relationships/hyperlink" Target="https://contenidosparaaprender.colombiaaprende.edu.co/G_9/M/M_G09_U04_L02/M/M_G09_U04_L02/M_G09_U04_L02_03_03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ontenidosparaaprender.colombiaaprende.edu.co/G_9/M/M_G09_U04_L02/M/M_G09_U04_L02/M_G09_U04_L02_03_02.html" TargetMode="External"/><Relationship Id="rId20" Type="http://schemas.openxmlformats.org/officeDocument/2006/relationships/hyperlink" Target="https://contenidosparaaprender.colombiaaprende.edu.co/G_10/M/M_G10_U05_L05/M_G10_U05_L05_03_02_0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tenidosparaaprender.colombiaaprende.edu.co/G_9/M/SM/SM_M_G09_U03_L02.pdf" TargetMode="External"/><Relationship Id="rId24" Type="http://schemas.openxmlformats.org/officeDocument/2006/relationships/hyperlink" Target="https://contenidosparaaprender.colombiaaprende.edu.co/G_9/M/SM/SM_M_G09_U05_L05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ntenidosparaaprender.colombiaaprende.edu.co/G_9/M/M_G09_U04_L02/M/M_G09_U04_L02/M_G09_U04_L02_03_01.html" TargetMode="External"/><Relationship Id="rId23" Type="http://schemas.openxmlformats.org/officeDocument/2006/relationships/hyperlink" Target="https://contenidosparaaprender.colombiaaprende.edu.co/G_9/M/M_G09_U05_L05/M/M_G09_U05_L05/M_G09_U05_L05_03_02.html" TargetMode="External"/><Relationship Id="rId10" Type="http://schemas.openxmlformats.org/officeDocument/2006/relationships/hyperlink" Target="https://contenidosparaaprender.colombiaaprende.edu.co/G_9/M/M_G09_U03_L02/M/M_G09_U03_L02/M_G09_U03_L02_03_02.html" TargetMode="External"/><Relationship Id="rId19" Type="http://schemas.openxmlformats.org/officeDocument/2006/relationships/hyperlink" Target="https://contenidosparaaprender.colombiaaprende.edu.co/G_10/M/M_G10_U05_L05/M_G10_U05_L05_03_01_01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contenidosparaaprender.colombiaaprende.edu.co/G_9/M/M_G09_U03_L02/M/M_G09_U03_L02/M_G09_U03_L02_03_01.html" TargetMode="External"/><Relationship Id="rId14" Type="http://schemas.openxmlformats.org/officeDocument/2006/relationships/hyperlink" Target="https://www.youtube.com/watch?v=BxrJmKdPHRs" TargetMode="External"/><Relationship Id="rId22" Type="http://schemas.openxmlformats.org/officeDocument/2006/relationships/hyperlink" Target="https://contenidosparaaprender.colombiaaprende.edu.co/G_9/M/M_G09_U05_L05/M/M_G09_U05_L05/M_G09_U05_L05_03_0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CCDD2DA3043478390051C8CF3623F" ma:contentTypeVersion="11" ma:contentTypeDescription="Create a new document." ma:contentTypeScope="" ma:versionID="a1404fc662367dcad72068b16f819f92">
  <xsd:schema xmlns:xsd="http://www.w3.org/2001/XMLSchema" xmlns:xs="http://www.w3.org/2001/XMLSchema" xmlns:p="http://schemas.microsoft.com/office/2006/metadata/properties" xmlns:ns3="dbecf6f9-31d5-42d1-a0d3-2b5e408a8307" xmlns:ns4="b1ffa91b-b8b0-4a98-b743-ad1a8a9a9514" targetNamespace="http://schemas.microsoft.com/office/2006/metadata/properties" ma:root="true" ma:fieldsID="3df4a83a79fdef9a8e92bca675899641" ns3:_="" ns4:_="">
    <xsd:import namespace="dbecf6f9-31d5-42d1-a0d3-2b5e408a8307"/>
    <xsd:import namespace="b1ffa91b-b8b0-4a98-b743-ad1a8a9a9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cf6f9-31d5-42d1-a0d3-2b5e408a8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fa91b-b8b0-4a98-b743-ad1a8a9a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9C790-59FF-4BC3-965E-9D1D4B563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C4688-79BD-4A9B-BE2D-00551BA86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cf6f9-31d5-42d1-a0d3-2b5e408a8307"/>
    <ds:schemaRef ds:uri="b1ffa91b-b8b0-4a98-b743-ad1a8a9a9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26447B-62B8-497E-8931-735E960DF963}">
  <ds:schemaRefs>
    <ds:schemaRef ds:uri="http://www.w3.org/XML/1998/namespace"/>
    <ds:schemaRef ds:uri="b1ffa91b-b8b0-4a98-b743-ad1a8a9a951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dbecf6f9-31d5-42d1-a0d3-2b5e408a830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CLARENA ARANDA RODRIGUEZ</dc:creator>
  <cp:keywords/>
  <dc:description/>
  <cp:lastModifiedBy>CLARENA ARANDA RODRIGUEZ</cp:lastModifiedBy>
  <cp:revision>2</cp:revision>
  <dcterms:created xsi:type="dcterms:W3CDTF">2022-06-21T21:45:00Z</dcterms:created>
  <dcterms:modified xsi:type="dcterms:W3CDTF">2022-06-21T21:45:00Z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0x0101002D9CCDD2DA3043478390051C8CF3623F</vt:lpwstr>
  </property>
</Properties>
</file>